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80804" w14:textId="77777777" w:rsidR="00574DC3" w:rsidRDefault="00574DC3">
      <w:pPr>
        <w:tabs>
          <w:tab w:val="center" w:pos="4320"/>
          <w:tab w:val="right" w:pos="8640"/>
        </w:tabs>
        <w:rPr>
          <w:rFonts w:eastAsia="Calibri"/>
          <w:sz w:val="20"/>
          <w:lang w:val="en-US"/>
        </w:rPr>
      </w:pPr>
    </w:p>
    <w:p w14:paraId="015BE4D3" w14:textId="77777777" w:rsidR="00574DC3" w:rsidRDefault="009D356D">
      <w:pPr>
        <w:jc w:val="center"/>
        <w:rPr>
          <w:rFonts w:eastAsia="Calibri"/>
          <w:b/>
          <w:szCs w:val="24"/>
        </w:rPr>
      </w:pPr>
      <w:r>
        <w:rPr>
          <w:rFonts w:eastAsia="Calibri"/>
          <w:szCs w:val="24"/>
        </w:rPr>
        <w:object w:dxaOrig="696" w:dyaOrig="801" w14:anchorId="015BE4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39pt" o:ole="" fillcolor="window">
            <v:imagedata r:id="rId7" o:title=""/>
          </v:shape>
          <o:OLEObject Type="Embed" ProgID="Unknown" ShapeID="_x0000_i1025" DrawAspect="Content" ObjectID="_1705304610" r:id="rId8"/>
        </w:object>
      </w:r>
    </w:p>
    <w:p w14:paraId="015BE4D4" w14:textId="77777777" w:rsidR="00574DC3" w:rsidRDefault="00574DC3">
      <w:pPr>
        <w:jc w:val="center"/>
        <w:rPr>
          <w:rFonts w:eastAsia="Calibri"/>
          <w:b/>
          <w:szCs w:val="24"/>
        </w:rPr>
      </w:pPr>
    </w:p>
    <w:p w14:paraId="015BE4D5" w14:textId="77777777" w:rsidR="00574DC3" w:rsidRDefault="009D356D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VILNIAUS RAJONO SAVIVALDYBĖS TARYBA</w:t>
      </w:r>
    </w:p>
    <w:p w14:paraId="015BE4D6" w14:textId="77777777" w:rsidR="00574DC3" w:rsidRDefault="00574DC3">
      <w:pPr>
        <w:jc w:val="center"/>
        <w:rPr>
          <w:rFonts w:eastAsia="Calibri"/>
          <w:szCs w:val="24"/>
        </w:rPr>
      </w:pPr>
    </w:p>
    <w:p w14:paraId="015BE4D7" w14:textId="77777777" w:rsidR="00574DC3" w:rsidRDefault="009D356D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SPRENDIMAS</w:t>
      </w:r>
    </w:p>
    <w:p w14:paraId="015BE4D8" w14:textId="77777777" w:rsidR="00574DC3" w:rsidRDefault="009D356D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TEISĖS ĮSIGYTI VAŽIAVIMO BILIETĄ SU NUOLAIDA MOKINIAMS </w:t>
      </w:r>
    </w:p>
    <w:p w14:paraId="015BE4D9" w14:textId="77777777" w:rsidR="00574DC3" w:rsidRDefault="00574DC3">
      <w:pPr>
        <w:jc w:val="center"/>
        <w:rPr>
          <w:rFonts w:eastAsia="Calibri"/>
          <w:b/>
          <w:szCs w:val="24"/>
        </w:rPr>
      </w:pPr>
    </w:p>
    <w:p w14:paraId="015BE4DA" w14:textId="3F6E58DC" w:rsidR="00574DC3" w:rsidRDefault="009D356D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2022 m. sausio 28 d. Nr. T3-13</w:t>
      </w:r>
    </w:p>
    <w:p w14:paraId="015BE4DC" w14:textId="77777777" w:rsidR="00574DC3" w:rsidRDefault="009D356D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Vilnius</w:t>
      </w:r>
    </w:p>
    <w:p w14:paraId="015BE4DD" w14:textId="77777777" w:rsidR="00574DC3" w:rsidRDefault="00574DC3" w:rsidP="009D356D">
      <w:pPr>
        <w:rPr>
          <w:rFonts w:eastAsia="Calibri"/>
          <w:szCs w:val="24"/>
        </w:rPr>
      </w:pPr>
    </w:p>
    <w:p w14:paraId="015BE4DE" w14:textId="77777777" w:rsidR="00574DC3" w:rsidRDefault="00574DC3">
      <w:pPr>
        <w:rPr>
          <w:rFonts w:eastAsia="Calibri"/>
          <w:szCs w:val="24"/>
        </w:rPr>
      </w:pPr>
    </w:p>
    <w:p w14:paraId="015BE4DF" w14:textId="77777777" w:rsidR="00574DC3" w:rsidRDefault="009D356D">
      <w:pPr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Vadovaudamasi Lietuvos Respublikos vietos savivaldos įstatymo 6 straipsnio 33 punktu, 16 straipsnio 2 dalies 38 punktu ir 18 straipsnio 1 dalimi, Lietuvos Respublikos transporto lengvatų įstatymo 5 straipsnio 8 dalimi, Vilniaus rajono savivaldybės taryba  </w:t>
      </w:r>
      <w:r>
        <w:rPr>
          <w:rFonts w:eastAsia="Calibri"/>
          <w:szCs w:val="24"/>
        </w:rPr>
        <w:t>n u s p r e n d ž i a:</w:t>
      </w:r>
    </w:p>
    <w:p w14:paraId="015BE4E0" w14:textId="77777777" w:rsidR="00574DC3" w:rsidRDefault="009D356D" w:rsidP="009D356D">
      <w:pPr>
        <w:ind w:firstLine="7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</w:t>
      </w:r>
      <w:r>
        <w:rPr>
          <w:rFonts w:eastAsia="Calibri"/>
          <w:szCs w:val="24"/>
        </w:rPr>
        <w:t>.  Leisti įsigyti visomis savaitės dienomis nuo 06.00 val. iki 22.00 val. vienkartinį vietinio (priemiestinio) keleivinio transporto važiavimo bilietą su 80 % nuolaida bendrojo ugdymo programas vykdančių mokyklų mokiniams, (išsk</w:t>
      </w:r>
      <w:r>
        <w:rPr>
          <w:rFonts w:eastAsia="Calibri"/>
          <w:szCs w:val="24"/>
        </w:rPr>
        <w:t>yrus pilnamečius asmenis, kurie mokosi pagal suaugusiųjų pradinio, pagrindinio, vidurinio ugdymo programas), važiuojantiems Vilniaus rajono savivaldybės įsteigtais maršrutais.</w:t>
      </w:r>
    </w:p>
    <w:p w14:paraId="015BE4E1" w14:textId="77777777" w:rsidR="00574DC3" w:rsidRDefault="009D356D" w:rsidP="009D356D">
      <w:pPr>
        <w:ind w:firstLine="720"/>
        <w:jc w:val="both"/>
        <w:rPr>
          <w:rFonts w:eastAsia="Calibri"/>
          <w:color w:val="000000"/>
          <w:szCs w:val="24"/>
        </w:rPr>
      </w:pPr>
      <w:r>
        <w:rPr>
          <w:rFonts w:eastAsia="Calibri"/>
          <w:szCs w:val="24"/>
        </w:rPr>
        <w:t>2</w:t>
      </w:r>
      <w:r>
        <w:rPr>
          <w:rFonts w:eastAsia="Calibri"/>
          <w:szCs w:val="24"/>
        </w:rPr>
        <w:t xml:space="preserve">. Vežėjų negautas pajamas dėl mokiniams parduotų su 80 </w:t>
      </w:r>
      <w:r>
        <w:rPr>
          <w:rFonts w:eastAsia="Calibri"/>
          <w:color w:val="000000"/>
          <w:szCs w:val="24"/>
        </w:rPr>
        <w:t>% nuolaida bilietų k</w:t>
      </w:r>
      <w:r>
        <w:rPr>
          <w:rFonts w:eastAsia="Calibri"/>
          <w:color w:val="000000"/>
          <w:szCs w:val="24"/>
        </w:rPr>
        <w:t>ompensuoti iš savivaldybės biudžeto lėšų.</w:t>
      </w:r>
    </w:p>
    <w:p w14:paraId="015BE4E2" w14:textId="77777777" w:rsidR="00574DC3" w:rsidRDefault="009D356D" w:rsidP="009D356D">
      <w:pPr>
        <w:ind w:firstLine="72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3</w:t>
      </w:r>
      <w:r>
        <w:rPr>
          <w:rFonts w:eastAsia="Calibri"/>
          <w:color w:val="000000"/>
          <w:szCs w:val="24"/>
        </w:rPr>
        <w:t xml:space="preserve">. Vilniaus rajono savivaldybės </w:t>
      </w:r>
      <w:r>
        <w:rPr>
          <w:rFonts w:eastAsia="Calibri"/>
          <w:szCs w:val="24"/>
        </w:rPr>
        <w:t xml:space="preserve">tarybos </w:t>
      </w:r>
      <w:r>
        <w:rPr>
          <w:rFonts w:eastAsia="Calibri"/>
          <w:szCs w:val="24"/>
          <w:shd w:val="clear" w:color="auto" w:fill="FFFFFF"/>
        </w:rPr>
        <w:t xml:space="preserve">2018 m. gruodžio 19 d. </w:t>
      </w:r>
      <w:r>
        <w:rPr>
          <w:rFonts w:eastAsia="Calibri"/>
          <w:szCs w:val="24"/>
        </w:rPr>
        <w:t xml:space="preserve">sprendimą </w:t>
      </w:r>
      <w:r>
        <w:rPr>
          <w:rFonts w:eastAsia="Calibri"/>
          <w:szCs w:val="24"/>
          <w:shd w:val="clear" w:color="auto" w:fill="FFFFFF"/>
        </w:rPr>
        <w:t>Nr. T3-396</w:t>
      </w:r>
      <w:r>
        <w:rPr>
          <w:rFonts w:eastAsia="Calibri"/>
          <w:szCs w:val="24"/>
        </w:rPr>
        <w:t xml:space="preserve"> „</w:t>
      </w:r>
      <w:r>
        <w:rPr>
          <w:rFonts w:eastAsia="Calibri"/>
          <w:color w:val="000000"/>
          <w:szCs w:val="24"/>
        </w:rPr>
        <w:t>Dėl teisės įsigyti važiavimo bilietą su nuolaida mokiniams“ laikyti netekusiu galios.</w:t>
      </w:r>
    </w:p>
    <w:p w14:paraId="015BE4E3" w14:textId="77777777" w:rsidR="00574DC3" w:rsidRDefault="009D356D" w:rsidP="009D356D">
      <w:pPr>
        <w:ind w:firstLine="72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4</w:t>
      </w:r>
      <w:r>
        <w:rPr>
          <w:rFonts w:eastAsia="Calibri"/>
          <w:color w:val="000000"/>
          <w:szCs w:val="24"/>
        </w:rPr>
        <w:t>. Skelbti šį Tarybos sprendimą Tei</w:t>
      </w:r>
      <w:r>
        <w:rPr>
          <w:rFonts w:eastAsia="Calibri"/>
          <w:color w:val="000000"/>
          <w:szCs w:val="24"/>
        </w:rPr>
        <w:t>sės aktų registre, Vilniaus krašto savaitraštyje, su juo supažindinti Vilniaus rajono vežėjus.</w:t>
      </w:r>
    </w:p>
    <w:p w14:paraId="015BE4E7" w14:textId="1EC7497B" w:rsidR="00574DC3" w:rsidRDefault="009D356D" w:rsidP="009D356D">
      <w:pPr>
        <w:ind w:firstLine="720"/>
        <w:jc w:val="both"/>
        <w:rPr>
          <w:rFonts w:eastAsia="Calibri"/>
          <w:szCs w:val="24"/>
        </w:rPr>
      </w:pPr>
      <w:r>
        <w:rPr>
          <w:rFonts w:eastAsia="Calibri"/>
          <w:color w:val="000000"/>
          <w:szCs w:val="24"/>
        </w:rPr>
        <w:t>5</w:t>
      </w:r>
      <w:r>
        <w:rPr>
          <w:rFonts w:eastAsia="Calibri"/>
          <w:color w:val="000000"/>
          <w:szCs w:val="24"/>
        </w:rPr>
        <w:t xml:space="preserve">. Šis sprendimas, išskyrus 4 p., įsigalioja </w:t>
      </w:r>
      <w:r>
        <w:rPr>
          <w:rFonts w:eastAsia="Calibri"/>
          <w:szCs w:val="24"/>
        </w:rPr>
        <w:t>nuo 2022 m. vasario 1 d.</w:t>
      </w:r>
    </w:p>
    <w:bookmarkStart w:id="0" w:name="_GoBack" w:displacedByCustomXml="prev"/>
    <w:p w14:paraId="61831872" w14:textId="77777777" w:rsidR="009D356D" w:rsidRDefault="009D356D" w:rsidP="009D356D">
      <w:pPr>
        <w:tabs>
          <w:tab w:val="left" w:pos="8080"/>
        </w:tabs>
      </w:pPr>
    </w:p>
    <w:p w14:paraId="29C53B61" w14:textId="77777777" w:rsidR="009D356D" w:rsidRDefault="009D356D" w:rsidP="009D356D">
      <w:pPr>
        <w:tabs>
          <w:tab w:val="left" w:pos="8080"/>
        </w:tabs>
      </w:pPr>
    </w:p>
    <w:p w14:paraId="6E310833" w14:textId="77777777" w:rsidR="009D356D" w:rsidRDefault="009D356D" w:rsidP="009D356D">
      <w:pPr>
        <w:tabs>
          <w:tab w:val="left" w:pos="8080"/>
        </w:tabs>
      </w:pPr>
    </w:p>
    <w:p w14:paraId="015BE4E8" w14:textId="0E83B7DB" w:rsidR="00574DC3" w:rsidRPr="009D356D" w:rsidRDefault="009D356D" w:rsidP="009D356D">
      <w:pPr>
        <w:tabs>
          <w:tab w:val="left" w:pos="8080"/>
        </w:tabs>
        <w:rPr>
          <w:rFonts w:eastAsia="Calibri"/>
          <w:szCs w:val="24"/>
        </w:rPr>
      </w:pPr>
      <w:r w:rsidRPr="009D356D">
        <w:rPr>
          <w:rFonts w:eastAsia="Calibri"/>
          <w:szCs w:val="24"/>
        </w:rPr>
        <w:t xml:space="preserve">Savivaldybės merė </w:t>
      </w:r>
      <w:r>
        <w:rPr>
          <w:rFonts w:eastAsia="Calibri"/>
          <w:szCs w:val="24"/>
        </w:rPr>
        <w:tab/>
      </w:r>
      <w:r w:rsidRPr="009D356D">
        <w:rPr>
          <w:rFonts w:eastAsia="Calibri"/>
          <w:szCs w:val="24"/>
        </w:rPr>
        <w:t xml:space="preserve">Marija </w:t>
      </w:r>
      <w:proofErr w:type="spellStart"/>
      <w:r w:rsidRPr="009D356D">
        <w:rPr>
          <w:rFonts w:eastAsia="Calibri"/>
          <w:szCs w:val="24"/>
        </w:rPr>
        <w:t>Rekst</w:t>
      </w:r>
      <w:proofErr w:type="spellEnd"/>
    </w:p>
    <w:p w14:paraId="015BE4FA" w14:textId="451EB94E" w:rsidR="00574DC3" w:rsidRPr="009D356D" w:rsidRDefault="009D356D">
      <w:pPr>
        <w:rPr>
          <w:rFonts w:eastAsia="Calibri"/>
          <w:szCs w:val="24"/>
        </w:rPr>
      </w:pPr>
    </w:p>
    <w:bookmarkEnd w:id="0" w:displacedByCustomXml="next"/>
    <w:sectPr w:rsidR="00574DC3" w:rsidRPr="009D35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616" w:bottom="1079" w:left="1797" w:header="567" w:footer="567" w:gutter="0"/>
      <w:pgNumType w:start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BE4FE" w14:textId="77777777" w:rsidR="00574DC3" w:rsidRDefault="009D356D">
      <w:pPr>
        <w:rPr>
          <w:rFonts w:eastAsia="Calibri"/>
          <w:sz w:val="20"/>
          <w:lang w:val="en-US"/>
        </w:rPr>
      </w:pPr>
      <w:r>
        <w:rPr>
          <w:rFonts w:eastAsia="Calibri"/>
          <w:sz w:val="20"/>
          <w:lang w:val="en-US"/>
        </w:rPr>
        <w:separator/>
      </w:r>
    </w:p>
  </w:endnote>
  <w:endnote w:type="continuationSeparator" w:id="0">
    <w:p w14:paraId="015BE4FF" w14:textId="77777777" w:rsidR="00574DC3" w:rsidRDefault="009D356D">
      <w:pPr>
        <w:rPr>
          <w:rFonts w:eastAsia="Calibri"/>
          <w:sz w:val="20"/>
          <w:lang w:val="en-US"/>
        </w:rPr>
      </w:pPr>
      <w:r>
        <w:rPr>
          <w:rFonts w:eastAsia="Calibri"/>
          <w:sz w:val="20"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57BF7" w14:textId="77777777" w:rsidR="00574DC3" w:rsidRDefault="00574DC3">
    <w:pPr>
      <w:tabs>
        <w:tab w:val="center" w:pos="4986"/>
        <w:tab w:val="right" w:pos="9972"/>
      </w:tabs>
      <w:rPr>
        <w:rFonts w:eastAsia="Calibri"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06DD0" w14:textId="77777777" w:rsidR="00574DC3" w:rsidRDefault="00574DC3">
    <w:pPr>
      <w:tabs>
        <w:tab w:val="center" w:pos="4986"/>
        <w:tab w:val="right" w:pos="9972"/>
      </w:tabs>
      <w:rPr>
        <w:rFonts w:eastAsia="Calibri"/>
        <w:sz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174DA" w14:textId="77777777" w:rsidR="00574DC3" w:rsidRDefault="00574DC3">
    <w:pPr>
      <w:tabs>
        <w:tab w:val="center" w:pos="4986"/>
        <w:tab w:val="right" w:pos="9972"/>
      </w:tabs>
      <w:rPr>
        <w:rFonts w:eastAsia="Calibri"/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BE4FC" w14:textId="77777777" w:rsidR="00574DC3" w:rsidRDefault="009D356D">
      <w:pPr>
        <w:rPr>
          <w:rFonts w:eastAsia="Calibri"/>
          <w:sz w:val="20"/>
          <w:lang w:val="en-US"/>
        </w:rPr>
      </w:pPr>
      <w:r>
        <w:rPr>
          <w:rFonts w:eastAsia="Calibri"/>
          <w:sz w:val="20"/>
          <w:lang w:val="en-US"/>
        </w:rPr>
        <w:separator/>
      </w:r>
    </w:p>
  </w:footnote>
  <w:footnote w:type="continuationSeparator" w:id="0">
    <w:p w14:paraId="015BE4FD" w14:textId="77777777" w:rsidR="00574DC3" w:rsidRDefault="009D356D">
      <w:pPr>
        <w:rPr>
          <w:rFonts w:eastAsia="Calibri"/>
          <w:sz w:val="20"/>
          <w:lang w:val="en-US"/>
        </w:rPr>
      </w:pPr>
      <w:r>
        <w:rPr>
          <w:rFonts w:eastAsia="Calibri"/>
          <w:sz w:val="20"/>
          <w:lang w:val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BE500" w14:textId="77777777" w:rsidR="00574DC3" w:rsidRDefault="009D356D">
    <w:pPr>
      <w:framePr w:wrap="auto" w:vAnchor="text" w:hAnchor="margin" w:xAlign="center" w:y="1"/>
      <w:tabs>
        <w:tab w:val="center" w:pos="4320"/>
        <w:tab w:val="right" w:pos="8640"/>
      </w:tabs>
      <w:rPr>
        <w:rFonts w:eastAsia="Calibri"/>
        <w:sz w:val="20"/>
        <w:lang w:val="en-US"/>
      </w:rPr>
    </w:pPr>
    <w:r>
      <w:rPr>
        <w:rFonts w:eastAsia="Calibri"/>
        <w:sz w:val="20"/>
        <w:lang w:val="en-US"/>
      </w:rPr>
      <w:fldChar w:fldCharType="begin"/>
    </w:r>
    <w:r>
      <w:rPr>
        <w:rFonts w:eastAsia="Calibri"/>
        <w:sz w:val="20"/>
        <w:lang w:val="en-US"/>
      </w:rPr>
      <w:instrText xml:space="preserve">PAGE  </w:instrText>
    </w:r>
    <w:r>
      <w:rPr>
        <w:rFonts w:eastAsia="Calibri"/>
        <w:sz w:val="20"/>
        <w:lang w:val="en-US"/>
      </w:rPr>
      <w:fldChar w:fldCharType="separate"/>
    </w:r>
    <w:r>
      <w:rPr>
        <w:rFonts w:eastAsia="Calibri"/>
        <w:sz w:val="20"/>
        <w:lang w:val="en-US"/>
      </w:rPr>
      <w:t>1</w:t>
    </w:r>
    <w:r>
      <w:rPr>
        <w:rFonts w:eastAsia="Calibri"/>
        <w:sz w:val="20"/>
        <w:lang w:val="en-US"/>
      </w:rPr>
      <w:fldChar w:fldCharType="end"/>
    </w:r>
  </w:p>
  <w:p w14:paraId="015BE501" w14:textId="77777777" w:rsidR="00574DC3" w:rsidRDefault="00574DC3">
    <w:pPr>
      <w:tabs>
        <w:tab w:val="center" w:pos="4320"/>
        <w:tab w:val="right" w:pos="8640"/>
      </w:tabs>
      <w:rPr>
        <w:rFonts w:eastAsia="Calibri"/>
        <w:sz w:val="20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1CFC6" w14:textId="77777777" w:rsidR="00574DC3" w:rsidRDefault="00574DC3">
    <w:pPr>
      <w:tabs>
        <w:tab w:val="center" w:pos="4320"/>
        <w:tab w:val="right" w:pos="8640"/>
      </w:tabs>
      <w:rPr>
        <w:rFonts w:eastAsia="Calibri"/>
        <w:sz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B743A" w14:textId="77777777" w:rsidR="00574DC3" w:rsidRDefault="00574DC3">
    <w:pPr>
      <w:tabs>
        <w:tab w:val="center" w:pos="4320"/>
        <w:tab w:val="right" w:pos="8640"/>
      </w:tabs>
      <w:rPr>
        <w:rFonts w:eastAsia="Calibri"/>
        <w:sz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24E"/>
    <w:rsid w:val="00574DC3"/>
    <w:rsid w:val="009D356D"/>
    <w:rsid w:val="00AA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15BE4D3"/>
  <w15:docId w15:val="{0CC3F287-7CA1-4809-81B4-38F8B3CA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
<Relationships xmlns="http://schemas.openxmlformats.org/package/2006/relationships"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header" Target="header3.xml"/>
  <Relationship Id="rId14" Type="http://schemas.openxmlformats.org/officeDocument/2006/relationships/footer" Target="footer3.xml"/>
  <Relationship Id="rId15" Type="http://schemas.openxmlformats.org/officeDocument/2006/relationships/fontTable" Target="fontTable.xml"/>
  <Relationship Id="rId16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image" Target="media/image1.png"/>
  <Relationship Id="rId8" Type="http://schemas.openxmlformats.org/officeDocument/2006/relationships/oleObject" Target="embeddings/oleObject1.bin"/>
  <Relationship Id="rId9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1405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2022-02-02T08:47:00Z</dcterms:created>
  <dc:creator>user</dc:creator>
  <lastModifiedBy>JŪRĖNIENĖ Jolanta</lastModifiedBy>
  <lastPrinted>2018-12-03T07:44:00Z</lastPrinted>
  <dcterms:modified xsi:type="dcterms:W3CDTF">2022-02-02T08:57:00Z</dcterms:modified>
  <revision>3</revision>
</coreProperties>
</file>